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8646" w14:textId="77777777" w:rsidR="006F1D63" w:rsidRDefault="006F1D63" w:rsidP="006F1D63">
      <w:pPr>
        <w:jc w:val="both"/>
        <w:rPr>
          <w:rStyle w:val="5MicrosoftSansSerif10pt0pt"/>
          <w:lang w:val="ru-RU"/>
        </w:rPr>
      </w:pPr>
    </w:p>
    <w:p w14:paraId="5A99E4E6" w14:textId="77777777" w:rsidR="006F1D63" w:rsidRDefault="006F1D63" w:rsidP="006F1D63">
      <w:pPr>
        <w:jc w:val="both"/>
        <w:rPr>
          <w:rStyle w:val="5MicrosoftSansSerif10pt0pt"/>
          <w:lang w:val="ru-RU"/>
        </w:rPr>
      </w:pPr>
    </w:p>
    <w:p w14:paraId="5CEF319B" w14:textId="77777777" w:rsidR="006F1D63" w:rsidRDefault="006F1D63" w:rsidP="006F1D63">
      <w:pPr>
        <w:jc w:val="both"/>
        <w:rPr>
          <w:rStyle w:val="5MicrosoftSansSerif10pt0pt"/>
          <w:lang w:val="ru-RU"/>
        </w:rPr>
      </w:pPr>
    </w:p>
    <w:p w14:paraId="5F4EF048" w14:textId="77777777" w:rsidR="006F1D63" w:rsidRPr="00664FD7" w:rsidRDefault="006F1D63" w:rsidP="00664FD7">
      <w:pPr>
        <w:rPr>
          <w:rFonts w:eastAsia="Microsoft Sans Serif"/>
        </w:rPr>
      </w:pPr>
      <w:r w:rsidRPr="00664FD7">
        <w:rPr>
          <w:rFonts w:eastAsia="Microsoft Sans Serif"/>
        </w:rPr>
        <w:t>№ 12 о</w:t>
      </w:r>
      <w:bookmarkStart w:id="0" w:name="_GoBack"/>
      <w:bookmarkEnd w:id="0"/>
      <w:r w:rsidRPr="00664FD7">
        <w:rPr>
          <w:rFonts w:eastAsia="Microsoft Sans Serif"/>
        </w:rPr>
        <w:t>т 05.10.2019 г.</w:t>
      </w:r>
      <w:r w:rsidRPr="00664FD7">
        <w:rPr>
          <w:rFonts w:eastAsia="Microsoft Sans Serif"/>
        </w:rPr>
        <w:tab/>
      </w:r>
      <w:r w:rsidRPr="00664FD7">
        <w:rPr>
          <w:rFonts w:eastAsia="Microsoft Sans Serif"/>
        </w:rPr>
        <w:tab/>
      </w:r>
      <w:r w:rsidRPr="00664FD7">
        <w:rPr>
          <w:rFonts w:eastAsia="Microsoft Sans Serif"/>
        </w:rPr>
        <w:tab/>
      </w:r>
      <w:r w:rsidRPr="00664FD7">
        <w:rPr>
          <w:rFonts w:eastAsia="Microsoft Sans Serif"/>
        </w:rPr>
        <w:tab/>
      </w:r>
    </w:p>
    <w:p w14:paraId="7264E65A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23E5EFA0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47269A60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2EFD3921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4385822D" w14:textId="77777777" w:rsidR="006F1D63" w:rsidRPr="006F1D63" w:rsidRDefault="006F1D63" w:rsidP="006F1D63">
      <w:pPr>
        <w:jc w:val="both"/>
        <w:rPr>
          <w:rStyle w:val="5MicrosoftSansSerif10pt0pt"/>
          <w:lang w:val="ru-RU"/>
        </w:rPr>
      </w:pPr>
    </w:p>
    <w:p w14:paraId="73DFD45B" w14:textId="77777777" w:rsidR="006F1D63" w:rsidRPr="006F1D63" w:rsidRDefault="006F1D63" w:rsidP="006F1D63">
      <w:pPr>
        <w:ind w:firstLine="284"/>
        <w:jc w:val="both"/>
        <w:rPr>
          <w:rStyle w:val="5MicrosoftSansSerif10pt0pt"/>
          <w:lang w:val="ru-RU"/>
        </w:rPr>
      </w:pPr>
    </w:p>
    <w:p w14:paraId="6CE2A95B" w14:textId="77777777" w:rsidR="006F1D63" w:rsidRPr="00664FD7" w:rsidRDefault="006F1D63" w:rsidP="00664FD7">
      <w:pPr>
        <w:rPr>
          <w:rFonts w:eastAsia="Microsoft Sans Serif"/>
        </w:rPr>
      </w:pPr>
      <w:r w:rsidRPr="00664FD7">
        <w:rPr>
          <w:rFonts w:eastAsia="Microsoft Sans Serif"/>
        </w:rPr>
        <w:t>/Оформление СТ-1 в Азербайджан/</w:t>
      </w:r>
    </w:p>
    <w:p w14:paraId="4E880377" w14:textId="77777777" w:rsidR="006F1D63" w:rsidRPr="006F1D63" w:rsidRDefault="006F1D63" w:rsidP="006F1D63">
      <w:pPr>
        <w:pStyle w:val="mg1"/>
        <w:ind w:firstLine="284"/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 xml:space="preserve">Общество с ограниченной ответственностью «Лучик» заключило договор с ЗАО «Потребитель», Республика Азербайджан №22 от 27 Апреля 2019 г. на поставку Плунжерного гомогенизатора ПГ 1500-30. Продукция поставляется по инвойсу №103 от 26 Апреля 2019 г. в количестве 1 штуки упакованного в деревянный ящик общим весом брутто 1 345 кг, вес нетто 1 240 кг.  </w:t>
      </w:r>
    </w:p>
    <w:p w14:paraId="52F9CC5D" w14:textId="77777777" w:rsidR="006F1D63" w:rsidRPr="006F1D63" w:rsidRDefault="006F1D63" w:rsidP="006F1D63">
      <w:pPr>
        <w:pStyle w:val="mg1"/>
        <w:ind w:firstLine="284"/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>Сообщаем производителя данной продукции:</w:t>
      </w:r>
    </w:p>
    <w:p w14:paraId="5421E759" w14:textId="77777777" w:rsidR="006F1D63" w:rsidRPr="006F1D63" w:rsidRDefault="006F1D63" w:rsidP="006F1D63">
      <w:pPr>
        <w:pStyle w:val="mg1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>ООО «</w:t>
      </w:r>
      <w:proofErr w:type="spellStart"/>
      <w:r w:rsidRPr="006F1D63">
        <w:rPr>
          <w:color w:val="000000"/>
          <w:shd w:val="clear" w:color="auto" w:fill="FFFFFF"/>
        </w:rPr>
        <w:t>ЗиЛ</w:t>
      </w:r>
      <w:proofErr w:type="spellEnd"/>
      <w:r w:rsidRPr="006F1D63">
        <w:rPr>
          <w:color w:val="000000"/>
          <w:shd w:val="clear" w:color="auto" w:fill="FFFFFF"/>
        </w:rPr>
        <w:t>» г. Москва</w:t>
      </w:r>
    </w:p>
    <w:p w14:paraId="33B519D3" w14:textId="77777777" w:rsidR="006F1D63" w:rsidRPr="006F1D63" w:rsidRDefault="006F1D63" w:rsidP="006F1D63">
      <w:pPr>
        <w:pStyle w:val="mg1"/>
        <w:jc w:val="both"/>
        <w:rPr>
          <w:color w:val="000000"/>
          <w:shd w:val="clear" w:color="auto" w:fill="FFFFFF"/>
        </w:rPr>
      </w:pPr>
      <w:r w:rsidRPr="006F1D63">
        <w:rPr>
          <w:color w:val="000000"/>
          <w:shd w:val="clear" w:color="auto" w:fill="FFFFFF"/>
        </w:rPr>
        <w:t>Товар произведен из Российских материалов и комплектующих без использования компонентов иностранного производства на вышеуказанном предприятии.</w:t>
      </w:r>
    </w:p>
    <w:p w14:paraId="45AC7AFC" w14:textId="77777777" w:rsidR="006F1D63" w:rsidRPr="006F1D63" w:rsidRDefault="006F1D63" w:rsidP="006F1D63">
      <w:pPr>
        <w:ind w:firstLine="708"/>
        <w:jc w:val="both"/>
      </w:pPr>
    </w:p>
    <w:p w14:paraId="04F6EC65" w14:textId="77777777" w:rsidR="006F1D63" w:rsidRPr="006F1D63" w:rsidRDefault="006F1D63" w:rsidP="006F1D63">
      <w:pPr>
        <w:ind w:firstLine="708"/>
        <w:jc w:val="both"/>
      </w:pPr>
    </w:p>
    <w:p w14:paraId="0FD77FD0" w14:textId="77777777" w:rsidR="006F1D63" w:rsidRPr="006F1D63" w:rsidRDefault="006F1D63" w:rsidP="006F1D63">
      <w:pPr>
        <w:ind w:firstLine="708"/>
        <w:jc w:val="both"/>
      </w:pPr>
    </w:p>
    <w:p w14:paraId="594F0CFA" w14:textId="77777777" w:rsidR="006F1D63" w:rsidRPr="006F1D63" w:rsidRDefault="006F1D63" w:rsidP="006F1D63">
      <w:pPr>
        <w:ind w:firstLine="708"/>
        <w:jc w:val="both"/>
        <w:rPr>
          <w:sz w:val="28"/>
          <w:szCs w:val="28"/>
        </w:rPr>
      </w:pPr>
    </w:p>
    <w:p w14:paraId="48B1B86C" w14:textId="77777777" w:rsidR="006F1D63" w:rsidRPr="006F1D63" w:rsidRDefault="006F1D63" w:rsidP="006F1D63">
      <w:pPr>
        <w:jc w:val="both"/>
        <w:rPr>
          <w:sz w:val="28"/>
          <w:szCs w:val="28"/>
        </w:rPr>
      </w:pPr>
      <w:r w:rsidRPr="006F1D63">
        <w:rPr>
          <w:rFonts w:ascii="Tahoma" w:hAnsi="Tahoma" w:cs="Tahoma"/>
        </w:rPr>
        <w:t xml:space="preserve">   </w:t>
      </w:r>
      <w:r w:rsidRPr="006F1D63">
        <w:rPr>
          <w:sz w:val="28"/>
          <w:szCs w:val="28"/>
        </w:rPr>
        <w:t>Генеральный директор</w:t>
      </w:r>
    </w:p>
    <w:p w14:paraId="64FCECC3" w14:textId="4C68958E" w:rsidR="006F1D63" w:rsidRPr="006F1D63" w:rsidRDefault="00AD2020" w:rsidP="006F1D63">
      <w:pPr>
        <w:jc w:val="both"/>
        <w:rPr>
          <w:sz w:val="28"/>
          <w:szCs w:val="28"/>
        </w:rPr>
      </w:pPr>
      <w:r w:rsidRPr="006F1D63">
        <w:rPr>
          <w:noProof/>
        </w:rPr>
        <w:drawing>
          <wp:anchor distT="0" distB="0" distL="114300" distR="114300" simplePos="0" relativeHeight="251658240" behindDoc="0" locked="0" layoutInCell="1" allowOverlap="1" wp14:anchorId="28460D13" wp14:editId="3361DD03">
            <wp:simplePos x="0" y="0"/>
            <wp:positionH relativeFrom="column">
              <wp:posOffset>4057015</wp:posOffset>
            </wp:positionH>
            <wp:positionV relativeFrom="paragraph">
              <wp:posOffset>130175</wp:posOffset>
            </wp:positionV>
            <wp:extent cx="1339850" cy="1174750"/>
            <wp:effectExtent l="0" t="0" r="0" b="0"/>
            <wp:wrapNone/>
            <wp:docPr id="3" name="Рисунок 3" descr="podpis-470x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-470x4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D63">
        <w:rPr>
          <w:noProof/>
        </w:rPr>
        <w:drawing>
          <wp:anchor distT="0" distB="0" distL="114300" distR="114300" simplePos="0" relativeHeight="251657216" behindDoc="0" locked="0" layoutInCell="1" allowOverlap="1" wp14:anchorId="22706D2B" wp14:editId="45C25081">
            <wp:simplePos x="0" y="0"/>
            <wp:positionH relativeFrom="column">
              <wp:posOffset>4511040</wp:posOffset>
            </wp:positionH>
            <wp:positionV relativeFrom="paragraph">
              <wp:posOffset>54610</wp:posOffset>
            </wp:positionV>
            <wp:extent cx="1428750" cy="1428750"/>
            <wp:effectExtent l="0" t="0" r="0" b="0"/>
            <wp:wrapNone/>
            <wp:docPr id="2" name="Рисунок 2" descr="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63" w:rsidRPr="006F1D63">
        <w:rPr>
          <w:sz w:val="28"/>
          <w:szCs w:val="28"/>
        </w:rPr>
        <w:t xml:space="preserve">                                                           </w:t>
      </w:r>
    </w:p>
    <w:p w14:paraId="5613D366" w14:textId="77777777" w:rsidR="006F1D63" w:rsidRDefault="006F1D63" w:rsidP="006F1D63">
      <w:pPr>
        <w:jc w:val="both"/>
        <w:rPr>
          <w:sz w:val="28"/>
          <w:szCs w:val="28"/>
        </w:rPr>
      </w:pPr>
      <w:r w:rsidRPr="006F1D63">
        <w:rPr>
          <w:sz w:val="28"/>
          <w:szCs w:val="28"/>
        </w:rPr>
        <w:t xml:space="preserve">   ООО «</w:t>
      </w:r>
      <w:proofErr w:type="gramStart"/>
      <w:r w:rsidRPr="006F1D63">
        <w:rPr>
          <w:sz w:val="28"/>
          <w:szCs w:val="28"/>
        </w:rPr>
        <w:t xml:space="preserve">Лучик»   </w:t>
      </w:r>
      <w:proofErr w:type="gramEnd"/>
      <w:r w:rsidRPr="006F1D63">
        <w:rPr>
          <w:sz w:val="28"/>
          <w:szCs w:val="28"/>
        </w:rPr>
        <w:t xml:space="preserve">              </w:t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</w:r>
      <w:r w:rsidRPr="006F1D63">
        <w:rPr>
          <w:sz w:val="28"/>
          <w:szCs w:val="28"/>
        </w:rPr>
        <w:tab/>
        <w:t>Лучистый И.И.</w:t>
      </w:r>
    </w:p>
    <w:p w14:paraId="51A1D2BC" w14:textId="77777777" w:rsidR="006F1D63" w:rsidRDefault="006F1D63" w:rsidP="006F1D63">
      <w:pPr>
        <w:jc w:val="both"/>
        <w:rPr>
          <w:sz w:val="28"/>
          <w:szCs w:val="28"/>
        </w:rPr>
      </w:pPr>
    </w:p>
    <w:p w14:paraId="481E589A" w14:textId="77777777" w:rsidR="006F1D63" w:rsidRDefault="006F1D63" w:rsidP="006F1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4F39F1C6" w14:textId="77777777" w:rsidR="006F1D63" w:rsidRDefault="006F1D63" w:rsidP="006F1D63">
      <w:pPr>
        <w:ind w:left="-567"/>
        <w:jc w:val="both"/>
        <w:rPr>
          <w:rFonts w:ascii="Tahoma" w:hAnsi="Tahoma" w:cs="Tahoma"/>
        </w:rPr>
      </w:pPr>
    </w:p>
    <w:p w14:paraId="7CFD0CFF" w14:textId="77777777" w:rsidR="00E630B5" w:rsidRPr="00050F41" w:rsidRDefault="00E630B5"/>
    <w:p w14:paraId="12E88B33" w14:textId="77777777" w:rsidR="00E630B5" w:rsidRPr="00050F41" w:rsidRDefault="00E630B5"/>
    <w:p w14:paraId="7E30E10A" w14:textId="77777777" w:rsidR="00E630B5" w:rsidRPr="00050F41" w:rsidRDefault="00E630B5"/>
    <w:p w14:paraId="343641B5" w14:textId="77777777" w:rsidR="00E630B5" w:rsidRPr="00050F41" w:rsidRDefault="00E630B5"/>
    <w:p w14:paraId="20838703" w14:textId="77777777" w:rsidR="00E630B5" w:rsidRPr="00050F41" w:rsidRDefault="00E630B5"/>
    <w:p w14:paraId="70DF31CA" w14:textId="77777777" w:rsidR="00E630B5" w:rsidRPr="00050F41" w:rsidRDefault="00E630B5"/>
    <w:p w14:paraId="3D85F8F6" w14:textId="77777777" w:rsidR="00E630B5" w:rsidRPr="00050F41" w:rsidRDefault="00E630B5"/>
    <w:p w14:paraId="57ACC278" w14:textId="77777777" w:rsidR="00E630B5" w:rsidRPr="00050F41" w:rsidRDefault="00E630B5"/>
    <w:p w14:paraId="19AD4BEA" w14:textId="77777777" w:rsidR="00E630B5" w:rsidRPr="00050F41" w:rsidRDefault="00E630B5"/>
    <w:sectPr w:rsidR="00E630B5" w:rsidRPr="00050F41" w:rsidSect="00D52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1491" w14:textId="77777777" w:rsidR="004809AE" w:rsidRDefault="004809AE">
      <w:r>
        <w:separator/>
      </w:r>
    </w:p>
  </w:endnote>
  <w:endnote w:type="continuationSeparator" w:id="0">
    <w:p w14:paraId="1D986379" w14:textId="77777777" w:rsidR="004809AE" w:rsidRDefault="0048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61CA" w14:textId="77777777" w:rsidR="00E77A6E" w:rsidRDefault="00E77A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3E7F" w14:textId="77777777" w:rsidR="00050F41" w:rsidRPr="00050F41" w:rsidRDefault="004809AE">
    <w:pPr>
      <w:pStyle w:val="a4"/>
      <w:rPr>
        <w:sz w:val="20"/>
        <w:szCs w:val="20"/>
      </w:rPr>
    </w:pPr>
    <w:hyperlink r:id="rId1" w:history="1">
      <w:r w:rsidR="00050F41" w:rsidRPr="00CA42D1">
        <w:rPr>
          <w:rStyle w:val="a5"/>
          <w:color w:val="auto"/>
          <w:sz w:val="20"/>
          <w:szCs w:val="20"/>
          <w:u w:val="none"/>
        </w:rPr>
        <w:t>Исполнитель</w:t>
      </w:r>
    </w:hyperlink>
    <w:r w:rsidR="00050F41" w:rsidRPr="00050F41">
      <w:rPr>
        <w:sz w:val="20"/>
        <w:szCs w:val="20"/>
      </w:rPr>
      <w:t>: Иванов И.И. тел. (4</w:t>
    </w:r>
    <w:r w:rsidR="00CA42D1">
      <w:rPr>
        <w:sz w:val="20"/>
        <w:szCs w:val="20"/>
      </w:rPr>
      <w:t>99</w:t>
    </w:r>
    <w:r w:rsidR="00050F41" w:rsidRPr="00050F41">
      <w:rPr>
        <w:sz w:val="20"/>
        <w:szCs w:val="20"/>
      </w:rPr>
      <w:t>)</w:t>
    </w:r>
    <w:r w:rsidR="00D266E6">
      <w:rPr>
        <w:sz w:val="20"/>
        <w:szCs w:val="20"/>
      </w:rPr>
      <w:t>123-45-67</w:t>
    </w:r>
  </w:p>
  <w:p w14:paraId="38D74F53" w14:textId="77777777" w:rsidR="00050F41" w:rsidRPr="00050F41" w:rsidRDefault="00050F41">
    <w:pPr>
      <w:pStyle w:val="a4"/>
      <w:rPr>
        <w:sz w:val="20"/>
        <w:szCs w:val="20"/>
        <w:lang w:val="en-US"/>
      </w:rPr>
    </w:pPr>
    <w:r w:rsidRPr="00050F41">
      <w:rPr>
        <w:sz w:val="20"/>
        <w:szCs w:val="20"/>
      </w:rPr>
      <w:t xml:space="preserve">Эл. почта: </w:t>
    </w:r>
    <w:r w:rsidRPr="00050F41">
      <w:rPr>
        <w:sz w:val="20"/>
        <w:szCs w:val="20"/>
        <w:lang w:val="en-US"/>
      </w:rPr>
      <w:t>ivanov@kompany.ru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FF67" w14:textId="77777777" w:rsidR="00E77A6E" w:rsidRDefault="00E77A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EB73" w14:textId="77777777" w:rsidR="004809AE" w:rsidRDefault="004809AE">
      <w:r>
        <w:separator/>
      </w:r>
    </w:p>
  </w:footnote>
  <w:footnote w:type="continuationSeparator" w:id="0">
    <w:p w14:paraId="4199B383" w14:textId="77777777" w:rsidR="004809AE" w:rsidRDefault="0048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ED7C" w14:textId="77777777" w:rsidR="00E77A6E" w:rsidRDefault="00E77A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4A0" w:firstRow="1" w:lastRow="0" w:firstColumn="1" w:lastColumn="0" w:noHBand="0" w:noVBand="1"/>
    </w:tblPr>
    <w:tblGrid>
      <w:gridCol w:w="4785"/>
      <w:gridCol w:w="4786"/>
    </w:tblGrid>
    <w:tr w:rsidR="00E77A6E" w:rsidRPr="00E77A6E" w14:paraId="10F48379" w14:textId="77777777" w:rsidTr="00325414">
      <w:trPr>
        <w:trHeight w:val="1531"/>
      </w:trPr>
      <w:tc>
        <w:tcPr>
          <w:tcW w:w="4785" w:type="dxa"/>
          <w:shd w:val="clear" w:color="auto" w:fill="auto"/>
        </w:tcPr>
        <w:p w14:paraId="4D8B68D7" w14:textId="77777777" w:rsidR="00D266E6" w:rsidRPr="00325414" w:rsidRDefault="00D266E6" w:rsidP="00D266E6">
          <w:pPr>
            <w:rPr>
              <w:b/>
              <w:bCs/>
              <w:sz w:val="40"/>
              <w:szCs w:val="40"/>
            </w:rPr>
          </w:pPr>
          <w:r w:rsidRPr="00325414">
            <w:rPr>
              <w:b/>
              <w:bCs/>
              <w:sz w:val="40"/>
              <w:szCs w:val="40"/>
            </w:rPr>
            <w:t>ООО «Лучик»</w:t>
          </w:r>
        </w:p>
        <w:p w14:paraId="7841D8AB" w14:textId="77777777" w:rsidR="00D266E6" w:rsidRPr="00325414" w:rsidRDefault="00D266E6" w:rsidP="00325414">
          <w:pPr>
            <w:jc w:val="right"/>
            <w:rPr>
              <w:b/>
              <w:bCs/>
              <w:color w:val="333300"/>
              <w:sz w:val="20"/>
              <w:szCs w:val="20"/>
            </w:rPr>
          </w:pPr>
        </w:p>
      </w:tc>
      <w:tc>
        <w:tcPr>
          <w:tcW w:w="4786" w:type="dxa"/>
          <w:shd w:val="clear" w:color="auto" w:fill="auto"/>
        </w:tcPr>
        <w:p w14:paraId="11220CCA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 xml:space="preserve">123456, г. Москва, </w:t>
          </w:r>
          <w:proofErr w:type="spellStart"/>
          <w:r w:rsidRPr="00E77A6E">
            <w:rPr>
              <w:b/>
              <w:bCs/>
              <w:sz w:val="20"/>
              <w:szCs w:val="20"/>
            </w:rPr>
            <w:t>ул</w:t>
          </w:r>
          <w:proofErr w:type="spellEnd"/>
          <w:r w:rsidRPr="00E77A6E">
            <w:rPr>
              <w:b/>
              <w:bCs/>
              <w:sz w:val="20"/>
              <w:szCs w:val="20"/>
            </w:rPr>
            <w:t xml:space="preserve"> Лубянка, дом 1,</w:t>
          </w:r>
        </w:p>
        <w:p w14:paraId="62514DD0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>тел. (499) 123-45-67</w:t>
          </w:r>
        </w:p>
        <w:p w14:paraId="642319C0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>ОАО «Банк» г. Москва</w:t>
          </w:r>
        </w:p>
        <w:p w14:paraId="319FB7E3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 xml:space="preserve">БИК 123456789, </w:t>
          </w:r>
        </w:p>
        <w:p w14:paraId="575E50D6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 xml:space="preserve">К/с 1234567890123467890, </w:t>
          </w:r>
        </w:p>
        <w:p w14:paraId="5850059F" w14:textId="77777777" w:rsidR="00D266E6" w:rsidRPr="00E77A6E" w:rsidRDefault="00D266E6" w:rsidP="00325414">
          <w:pPr>
            <w:jc w:val="right"/>
            <w:rPr>
              <w:b/>
              <w:bCs/>
              <w:sz w:val="20"/>
              <w:szCs w:val="20"/>
            </w:rPr>
          </w:pPr>
          <w:r w:rsidRPr="00E77A6E">
            <w:rPr>
              <w:b/>
              <w:bCs/>
              <w:sz w:val="20"/>
              <w:szCs w:val="20"/>
            </w:rPr>
            <w:t>Р/с 1234567890123467890</w:t>
          </w:r>
        </w:p>
      </w:tc>
    </w:tr>
  </w:tbl>
  <w:p w14:paraId="0F648337" w14:textId="77777777" w:rsidR="00D266E6" w:rsidRPr="00D266E6" w:rsidRDefault="00D266E6" w:rsidP="00D266E6">
    <w:pPr>
      <w:pStyle w:val="a3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AC23" w14:textId="77777777" w:rsidR="00E77A6E" w:rsidRDefault="00E77A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139"/>
    <w:multiLevelType w:val="hybridMultilevel"/>
    <w:tmpl w:val="6C54310A"/>
    <w:lvl w:ilvl="0" w:tplc="E180A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3"/>
    <w:rsid w:val="00050F41"/>
    <w:rsid w:val="000C37A6"/>
    <w:rsid w:val="000D4118"/>
    <w:rsid w:val="00171E2A"/>
    <w:rsid w:val="00325414"/>
    <w:rsid w:val="00362F39"/>
    <w:rsid w:val="00395DA1"/>
    <w:rsid w:val="003F5062"/>
    <w:rsid w:val="00401A83"/>
    <w:rsid w:val="004809AE"/>
    <w:rsid w:val="00496430"/>
    <w:rsid w:val="004E7BD0"/>
    <w:rsid w:val="00664FD7"/>
    <w:rsid w:val="006B552B"/>
    <w:rsid w:val="006F1D63"/>
    <w:rsid w:val="00737C23"/>
    <w:rsid w:val="008467F5"/>
    <w:rsid w:val="008E361A"/>
    <w:rsid w:val="00916F07"/>
    <w:rsid w:val="009F1BAD"/>
    <w:rsid w:val="00A039C7"/>
    <w:rsid w:val="00AB6ECA"/>
    <w:rsid w:val="00AD2020"/>
    <w:rsid w:val="00B86CDA"/>
    <w:rsid w:val="00C11BB8"/>
    <w:rsid w:val="00C25AE0"/>
    <w:rsid w:val="00CA42D1"/>
    <w:rsid w:val="00D2323D"/>
    <w:rsid w:val="00D266E6"/>
    <w:rsid w:val="00D52FA3"/>
    <w:rsid w:val="00DF030F"/>
    <w:rsid w:val="00E31367"/>
    <w:rsid w:val="00E630B5"/>
    <w:rsid w:val="00E77A6E"/>
    <w:rsid w:val="00EC5F49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4C52B"/>
  <w15:chartTrackingRefBased/>
  <w15:docId w15:val="{B75FA65C-F029-4462-A01A-6B070D48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CA42D1"/>
    <w:rPr>
      <w:color w:val="0000FF"/>
      <w:u w:val="single"/>
    </w:rPr>
  </w:style>
  <w:style w:type="table" w:styleId="a6">
    <w:name w:val="Table Grid"/>
    <w:basedOn w:val="a1"/>
    <w:rsid w:val="00D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D266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g1">
    <w:name w:val="mg1"/>
    <w:basedOn w:val="a"/>
    <w:rsid w:val="006F1D63"/>
    <w:pPr>
      <w:spacing w:before="100" w:beforeAutospacing="1" w:after="100" w:afterAutospacing="1"/>
    </w:pPr>
  </w:style>
  <w:style w:type="character" w:customStyle="1" w:styleId="5MicrosoftSansSerif10pt0pt">
    <w:name w:val="Основной текст (5) + Microsoft Sans Serif;10 pt;Интервал 0 pt"/>
    <w:rsid w:val="006F1D63"/>
    <w:rPr>
      <w:rFonts w:ascii="Microsoft Sans Serif" w:eastAsia="Microsoft Sans Serif" w:hAnsi="Microsoft Sans Serif" w:cs="Microsoft Sans Serif"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lanker.ru/doc/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9CAD-0A00-45E2-BCB3-ADC0F389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6" baseType="variant"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Бланкер.ру</dc:creator>
  <cp:keywords/>
  <dc:description/>
  <cp:lastModifiedBy>Пользователь Windows</cp:lastModifiedBy>
  <cp:revision>3</cp:revision>
  <cp:lastPrinted>2007-09-17T13:37:00Z</cp:lastPrinted>
  <dcterms:created xsi:type="dcterms:W3CDTF">2019-12-10T08:37:00Z</dcterms:created>
  <dcterms:modified xsi:type="dcterms:W3CDTF">2019-12-10T08:41:00Z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